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B6" w:rsidRDefault="007E7DB6" w:rsidP="007E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E7DB6" w:rsidRDefault="007E7DB6" w:rsidP="007E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Публичный отчёт председателя первичной профсоюзной организации</w:t>
      </w:r>
    </w:p>
    <w:p w:rsidR="007E7DB6" w:rsidRDefault="007E7DB6" w:rsidP="007E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МДОУ «</w:t>
      </w:r>
      <w:r w:rsidR="003C049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Детский сад с. Заветное» за 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год.</w:t>
      </w:r>
    </w:p>
    <w:p w:rsidR="007E7DB6" w:rsidRPr="00040FF7" w:rsidRDefault="007E7DB6" w:rsidP="007E7D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E7DB6" w:rsidRDefault="007E7DB6" w:rsidP="007E7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Первичная профсоюзная организация </w:t>
      </w:r>
      <w:r w:rsidRPr="00040FF7">
        <w:rPr>
          <w:color w:val="000000"/>
          <w:sz w:val="28"/>
        </w:rPr>
        <w:t xml:space="preserve">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</w:t>
      </w:r>
      <w:r>
        <w:rPr>
          <w:color w:val="000000"/>
          <w:sz w:val="28"/>
        </w:rPr>
        <w:t xml:space="preserve">                </w:t>
      </w:r>
      <w:r>
        <w:rPr>
          <w:rStyle w:val="c0"/>
          <w:color w:val="000000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7E7DB6" w:rsidRDefault="007E7DB6" w:rsidP="007E7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Основными целями профсоюза является представительство и защита социально- трудовых прав и профессиональных интересов членов профсоюза.</w:t>
      </w:r>
    </w:p>
    <w:p w:rsidR="007E7DB6" w:rsidRDefault="007E7DB6" w:rsidP="007E7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На сегодняшний день в первичной профсоюзной организации МДОУ «Детский</w:t>
      </w:r>
      <w:r w:rsidR="003C049E">
        <w:rPr>
          <w:rStyle w:val="c0"/>
          <w:color w:val="000000"/>
          <w:sz w:val="28"/>
          <w:szCs w:val="28"/>
        </w:rPr>
        <w:t xml:space="preserve"> сад с. Заветное» насчитывает 24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человека, что составляет 80% всех штатных работников в дошкольной образовательной организации.</w:t>
      </w:r>
    </w:p>
    <w:p w:rsidR="007E7DB6" w:rsidRDefault="007E7DB6" w:rsidP="007E7DB6">
      <w:pPr>
        <w:shd w:val="clear" w:color="auto" w:fill="FFFFFF"/>
        <w:tabs>
          <w:tab w:val="left" w:pos="25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7DB6" w:rsidRPr="00040FF7" w:rsidRDefault="007E7DB6" w:rsidP="007E7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по защите социально-экономических интересов и прав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доводит до сведения коллектива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заведующего,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решения и постановления вышестоящей профсоюзной организации.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многое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др.).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Сегодня все работники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группах детского сада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имеют</w:t>
      </w:r>
      <w:r>
        <w:rPr>
          <w:rFonts w:ascii="Times New Roman" w:eastAsia="Times New Roman" w:hAnsi="Times New Roman" w:cs="Times New Roman"/>
          <w:color w:val="000000"/>
          <w:sz w:val="28"/>
        </w:rPr>
        <w:t>ся инструкции по охране труда, и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нструк</w:t>
      </w:r>
      <w:r>
        <w:rPr>
          <w:rFonts w:ascii="Times New Roman" w:eastAsia="Times New Roman" w:hAnsi="Times New Roman" w:cs="Times New Roman"/>
          <w:color w:val="000000"/>
          <w:sz w:val="28"/>
        </w:rPr>
        <w:t>ции утверждаются заведующим 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и согласовываются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предсе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дателем профкома на основании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протокола решения профкома.</w:t>
      </w:r>
    </w:p>
    <w:p w:rsidR="007E7DB6" w:rsidRPr="00040FF7" w:rsidRDefault="007E7DB6" w:rsidP="007E7D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II. Организационная работа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Первичная профсоюзная организация в нашем учреждении создана с начала основания учебного заведения и стабильно функционирует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Для оперативного учёта членов профсоюза создана электронная база данных, которая постоянно обновляется. Проведена сверка членов профсоюза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сентябре и январе каждого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Ежемесячно осуществлялся безналичный сбор членских взносов с перечислением их на счёт.</w:t>
      </w:r>
    </w:p>
    <w:p w:rsidR="007E7DB6" w:rsidRPr="00040FF7" w:rsidRDefault="007E7DB6" w:rsidP="007E7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        За отчетный период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заседаниях профкома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обсуждались вопросы, охватывающие все направления профсоюзной деятельности (контроль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сотрудничества с администрацией, решая все вопросы путем конструктивного диалога в интересах работников.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Общее число профсоюзного актива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человек. В профкоме собраны наиболее активные члены профсоюзной организации. Работа профсоюзной организации заключается в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вном в представлении интересов сотрудников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на всех видах совещаний, собраний, разработки и утверждении «Коллективного договора», участие в работе районной пр</w:t>
      </w:r>
      <w:r>
        <w:rPr>
          <w:rFonts w:ascii="Times New Roman" w:eastAsia="Times New Roman" w:hAnsi="Times New Roman" w:cs="Times New Roman"/>
          <w:color w:val="000000"/>
          <w:sz w:val="28"/>
        </w:rPr>
        <w:t>офсоюзной организации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В течение года 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дседатель профкома участвовал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(о выплате материальной помощи и т.д.)</w:t>
      </w:r>
    </w:p>
    <w:p w:rsidR="007E7DB6" w:rsidRPr="00040FF7" w:rsidRDefault="007E7DB6" w:rsidP="007E7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        Профком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используются:</w:t>
      </w:r>
    </w:p>
    <w:p w:rsidR="007E7DB6" w:rsidRPr="00040FF7" w:rsidRDefault="007E7DB6" w:rsidP="007E7DB6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08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личный сайт председателя профсоюзной организации;</w:t>
      </w:r>
    </w:p>
    <w:p w:rsidR="007E7DB6" w:rsidRPr="00040FF7" w:rsidRDefault="007E7DB6" w:rsidP="007E7DB6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08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сайт профсоюзной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E7DB6" w:rsidRPr="00040FF7" w:rsidRDefault="007E7DB6" w:rsidP="007E7DB6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08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Информационный стенд профкома работников знакомит членов профсоюза и остальных сотрудников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с отдельными сторонами жизни и деятельности профсоюзной организации.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7E7DB6" w:rsidRPr="00040FF7" w:rsidRDefault="007E7DB6" w:rsidP="007E7D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Размещением информации на профсоюзном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занимаются члены профкома, ответственные за данную работу. Это планы, решения профкома, объявления, поздравления и т.п.</w:t>
      </w:r>
    </w:p>
    <w:p w:rsidR="00577DEA" w:rsidRDefault="003C049E"/>
    <w:sectPr w:rsidR="00577DEA" w:rsidSect="007E7DB6">
      <w:pgSz w:w="11906" w:h="16838"/>
      <w:pgMar w:top="72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699"/>
    <w:multiLevelType w:val="multilevel"/>
    <w:tmpl w:val="A78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6"/>
    <w:rsid w:val="000640ED"/>
    <w:rsid w:val="003C049E"/>
    <w:rsid w:val="007E7DB6"/>
    <w:rsid w:val="00D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B62C"/>
  <w15:chartTrackingRefBased/>
  <w15:docId w15:val="{C0FFEF67-E2C9-4610-97B1-E3B27F14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2022-02-02T18:47:00Z</dcterms:created>
  <dcterms:modified xsi:type="dcterms:W3CDTF">2023-04-04T12:56:00Z</dcterms:modified>
</cp:coreProperties>
</file>